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FEF" w:rsidRDefault="001F2AEE" w:rsidP="0051315A">
      <w:pPr>
        <w:keepNext/>
        <w:autoSpaceDE w:val="0"/>
        <w:autoSpaceDN w:val="0"/>
        <w:adjustRightInd w:val="0"/>
        <w:spacing w:after="165"/>
        <w:jc w:val="center"/>
        <w:rPr>
          <w:b/>
          <w:i/>
        </w:rPr>
      </w:pPr>
      <w:bookmarkStart w:id="0" w:name="_GoBack"/>
      <w:r>
        <w:rPr>
          <w:b/>
          <w:i/>
          <w:noProof/>
          <w:lang w:eastAsia="ru-RU"/>
        </w:rPr>
        <w:drawing>
          <wp:inline distT="0" distB="0" distL="0" distR="0" wp14:anchorId="66354471" wp14:editId="248F9073">
            <wp:extent cx="9251950" cy="6727492"/>
            <wp:effectExtent l="0" t="0" r="0" b="0"/>
            <wp:docPr id="2" name="Рисунок 2" descr="C:\Users\Pudge\Desktop\т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udge\Desktop\тит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7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0C0FEF">
        <w:rPr>
          <w:b/>
          <w:i/>
        </w:rPr>
        <w:t xml:space="preserve">     </w:t>
      </w:r>
      <w:r w:rsidR="0051315A" w:rsidRPr="00494606">
        <w:rPr>
          <w:b/>
          <w:i/>
        </w:rPr>
        <w:t xml:space="preserve">      </w:t>
      </w:r>
    </w:p>
    <w:p w:rsidR="0051315A" w:rsidRPr="00647AC3" w:rsidRDefault="0051315A" w:rsidP="0051315A">
      <w:pPr>
        <w:keepNext/>
        <w:autoSpaceDE w:val="0"/>
        <w:autoSpaceDN w:val="0"/>
        <w:adjustRightInd w:val="0"/>
        <w:spacing w:after="165"/>
        <w:jc w:val="center"/>
        <w:rPr>
          <w:b/>
          <w:bCs/>
          <w:sz w:val="28"/>
          <w:szCs w:val="28"/>
        </w:rPr>
      </w:pPr>
      <w:r w:rsidRPr="00494606">
        <w:rPr>
          <w:b/>
          <w:i/>
        </w:rPr>
        <w:lastRenderedPageBreak/>
        <w:t xml:space="preserve">   </w:t>
      </w:r>
      <w:r>
        <w:rPr>
          <w:b/>
          <w:bCs/>
          <w:caps/>
          <w:sz w:val="28"/>
          <w:szCs w:val="28"/>
        </w:rPr>
        <w:t>ПОЯСНИТЕЛЬНАЯ ЗАПИСКА</w:t>
      </w:r>
    </w:p>
    <w:p w:rsidR="0051315A" w:rsidRDefault="0051315A" w:rsidP="0051315A">
      <w:pPr>
        <w:keepNext/>
        <w:autoSpaceDE w:val="0"/>
        <w:autoSpaceDN w:val="0"/>
        <w:adjustRightInd w:val="0"/>
        <w:spacing w:before="120" w:after="12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технология, 5 класс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Настоящая рабочая программа разработана применительно к учебной программе «Технология. 5–7 классы (вариант для мальчиков)».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программа ориентирована на использование учебника «Технология» для учащихся 5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общеобразовательных учреждений (вариант для мальчиков) / В. Д. Симоненко, А. Т. Тищенко, П. С. </w:t>
      </w:r>
      <w:proofErr w:type="spellStart"/>
      <w:r>
        <w:rPr>
          <w:sz w:val="28"/>
          <w:szCs w:val="28"/>
        </w:rPr>
        <w:t>Самородский</w:t>
      </w:r>
      <w:proofErr w:type="spellEnd"/>
      <w:r>
        <w:rPr>
          <w:sz w:val="28"/>
          <w:szCs w:val="28"/>
        </w:rPr>
        <w:t>; под редакцией В. Д. Симоненко. – М.: Просвещение, 2007; а также дополнительных пособий:</w:t>
      </w:r>
    </w:p>
    <w:p w:rsidR="0051315A" w:rsidRDefault="0051315A" w:rsidP="0051315A">
      <w:pPr>
        <w:autoSpaceDE w:val="0"/>
        <w:autoSpaceDN w:val="0"/>
        <w:adjustRightInd w:val="0"/>
        <w:spacing w:before="105" w:after="45"/>
        <w:ind w:firstLine="36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для учащихся: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Викторов, Е. А.</w:t>
      </w:r>
      <w:r>
        <w:rPr>
          <w:sz w:val="28"/>
          <w:szCs w:val="28"/>
        </w:rPr>
        <w:t xml:space="preserve"> Технология: тетрадь для 5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(вариант для мальчиков) / Е. А. Викторов. – Саратов: Лицей, 2008.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Тищенко, А. Т.</w:t>
      </w:r>
      <w:r>
        <w:rPr>
          <w:sz w:val="28"/>
          <w:szCs w:val="28"/>
        </w:rPr>
        <w:t xml:space="preserve"> Технология: учебник для 5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общеобр</w:t>
      </w:r>
      <w:proofErr w:type="spellEnd"/>
      <w:r>
        <w:rPr>
          <w:sz w:val="28"/>
          <w:szCs w:val="28"/>
        </w:rPr>
        <w:t xml:space="preserve">. уч. / А. Т. Тищенко, П. С. </w:t>
      </w:r>
      <w:proofErr w:type="spellStart"/>
      <w:r>
        <w:rPr>
          <w:sz w:val="28"/>
          <w:szCs w:val="28"/>
        </w:rPr>
        <w:t>Самородкин</w:t>
      </w:r>
      <w:proofErr w:type="spellEnd"/>
      <w:r>
        <w:rPr>
          <w:sz w:val="28"/>
          <w:szCs w:val="28"/>
        </w:rPr>
        <w:t>, В. Д. Симоненко. – М.: Просвещение, 2009.</w:t>
      </w:r>
    </w:p>
    <w:p w:rsidR="0051315A" w:rsidRDefault="0051315A" w:rsidP="0051315A">
      <w:pPr>
        <w:autoSpaceDE w:val="0"/>
        <w:autoSpaceDN w:val="0"/>
        <w:adjustRightInd w:val="0"/>
        <w:spacing w:before="120" w:after="45"/>
        <w:ind w:firstLine="36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Для учителя: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Бейкер, Х.</w:t>
      </w:r>
      <w:r>
        <w:rPr>
          <w:sz w:val="28"/>
          <w:szCs w:val="28"/>
        </w:rPr>
        <w:t xml:space="preserve"> Плодовые культуры / Х. Бейкер. – М.: Мир, 1990.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Боровков, Ю. А.</w:t>
      </w:r>
      <w:r>
        <w:rPr>
          <w:sz w:val="28"/>
          <w:szCs w:val="28"/>
        </w:rPr>
        <w:t xml:space="preserve"> Технический справочник учителя труда: пособие для учителей 4–8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– 2-е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 xml:space="preserve">. и доп. / Ю. А. Боровков, С. Ф. </w:t>
      </w:r>
      <w:proofErr w:type="spellStart"/>
      <w:r>
        <w:rPr>
          <w:sz w:val="28"/>
          <w:szCs w:val="28"/>
        </w:rPr>
        <w:t>Легорнев</w:t>
      </w:r>
      <w:proofErr w:type="spellEnd"/>
      <w:r>
        <w:rPr>
          <w:sz w:val="28"/>
          <w:szCs w:val="28"/>
        </w:rPr>
        <w:t xml:space="preserve">, Б. А. </w:t>
      </w:r>
      <w:proofErr w:type="spellStart"/>
      <w:r>
        <w:rPr>
          <w:sz w:val="28"/>
          <w:szCs w:val="28"/>
        </w:rPr>
        <w:t>Черепашенец</w:t>
      </w:r>
      <w:proofErr w:type="spellEnd"/>
      <w:r>
        <w:rPr>
          <w:sz w:val="28"/>
          <w:szCs w:val="28"/>
        </w:rPr>
        <w:t>. – М.: Просвещение, 1980.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i/>
          <w:iCs/>
          <w:sz w:val="28"/>
          <w:szCs w:val="28"/>
        </w:rPr>
        <w:t>Ворошин</w:t>
      </w:r>
      <w:proofErr w:type="spellEnd"/>
      <w:r>
        <w:rPr>
          <w:i/>
          <w:iCs/>
          <w:sz w:val="28"/>
          <w:szCs w:val="28"/>
        </w:rPr>
        <w:t>, Г. Б.</w:t>
      </w:r>
      <w:r>
        <w:rPr>
          <w:sz w:val="28"/>
          <w:szCs w:val="28"/>
        </w:rPr>
        <w:t xml:space="preserve"> Занятие по трудовому обучению. 5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.: обработка древесины, металла, электротехнические и другие работы, ремонтные работы в быту: пособие для учителя труда. – 2-е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 xml:space="preserve">. и доп. / Г. Б. </w:t>
      </w:r>
      <w:proofErr w:type="spellStart"/>
      <w:r>
        <w:rPr>
          <w:sz w:val="28"/>
          <w:szCs w:val="28"/>
        </w:rPr>
        <w:t>Ворошин</w:t>
      </w:r>
      <w:proofErr w:type="spellEnd"/>
      <w:r>
        <w:rPr>
          <w:sz w:val="28"/>
          <w:szCs w:val="28"/>
        </w:rPr>
        <w:t xml:space="preserve">, А. А. Воронов, А. И. </w:t>
      </w:r>
      <w:proofErr w:type="spellStart"/>
      <w:r>
        <w:rPr>
          <w:sz w:val="28"/>
          <w:szCs w:val="28"/>
        </w:rPr>
        <w:t>Гедвилло</w:t>
      </w:r>
      <w:proofErr w:type="spellEnd"/>
      <w:r>
        <w:rPr>
          <w:sz w:val="28"/>
          <w:szCs w:val="28"/>
        </w:rPr>
        <w:t xml:space="preserve"> и др.; под ред. Д. А. Тхоржевского. – М.: Просвещение, 1989.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Жданович, Б. Д.</w:t>
      </w:r>
      <w:r>
        <w:rPr>
          <w:sz w:val="28"/>
          <w:szCs w:val="28"/>
        </w:rPr>
        <w:t xml:space="preserve"> Твой сад / Б. Д. Жданович, Л. И. Жданович. – Волгоград: </w:t>
      </w:r>
      <w:proofErr w:type="spellStart"/>
      <w:r>
        <w:rPr>
          <w:sz w:val="28"/>
          <w:szCs w:val="28"/>
        </w:rPr>
        <w:t>Объед</w:t>
      </w:r>
      <w:proofErr w:type="spellEnd"/>
      <w:r>
        <w:rPr>
          <w:sz w:val="28"/>
          <w:szCs w:val="28"/>
        </w:rPr>
        <w:t>. «Ретро», 1992.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Мак-</w:t>
      </w:r>
      <w:proofErr w:type="spellStart"/>
      <w:r>
        <w:rPr>
          <w:i/>
          <w:iCs/>
          <w:sz w:val="28"/>
          <w:szCs w:val="28"/>
        </w:rPr>
        <w:t>Миллан</w:t>
      </w:r>
      <w:proofErr w:type="spellEnd"/>
      <w:r>
        <w:rPr>
          <w:i/>
          <w:iCs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Ф.</w:t>
      </w:r>
      <w:r>
        <w:rPr>
          <w:sz w:val="28"/>
          <w:szCs w:val="28"/>
        </w:rPr>
        <w:t xml:space="preserve"> Размножение растений / Ф. Мак-</w:t>
      </w:r>
      <w:proofErr w:type="spellStart"/>
      <w:r>
        <w:rPr>
          <w:sz w:val="28"/>
          <w:szCs w:val="28"/>
        </w:rPr>
        <w:t>Миллан</w:t>
      </w:r>
      <w:proofErr w:type="spellEnd"/>
      <w:r>
        <w:rPr>
          <w:sz w:val="28"/>
          <w:szCs w:val="28"/>
        </w:rPr>
        <w:t>. – М.: Мир, 1992.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</w:t>
      </w:r>
      <w:proofErr w:type="spellStart"/>
      <w:r>
        <w:rPr>
          <w:i/>
          <w:iCs/>
          <w:sz w:val="28"/>
          <w:szCs w:val="28"/>
        </w:rPr>
        <w:t>Рихвк</w:t>
      </w:r>
      <w:proofErr w:type="spellEnd"/>
      <w:r>
        <w:rPr>
          <w:i/>
          <w:iCs/>
          <w:sz w:val="28"/>
          <w:szCs w:val="28"/>
        </w:rPr>
        <w:t>, Э.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Обработка</w:t>
      </w:r>
      <w:r>
        <w:rPr>
          <w:sz w:val="28"/>
          <w:szCs w:val="28"/>
        </w:rPr>
        <w:t xml:space="preserve"> древесины в школьных мастерских: книга для учителей технического труда и руководителей кружков / Э. </w:t>
      </w:r>
      <w:proofErr w:type="spellStart"/>
      <w:r>
        <w:rPr>
          <w:sz w:val="28"/>
          <w:szCs w:val="28"/>
        </w:rPr>
        <w:t>Рихвк</w:t>
      </w:r>
      <w:proofErr w:type="spellEnd"/>
      <w:r>
        <w:rPr>
          <w:sz w:val="28"/>
          <w:szCs w:val="28"/>
        </w:rPr>
        <w:t>. – М.: Просвещение, 1984.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Коваленко, В. И.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Объекты</w:t>
      </w:r>
      <w:r>
        <w:rPr>
          <w:sz w:val="28"/>
          <w:szCs w:val="28"/>
        </w:rPr>
        <w:t xml:space="preserve"> труда. 5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Обработка древесины и металла: пособие для учителя / В. И. Коваленко, В. В. </w:t>
      </w:r>
      <w:proofErr w:type="spellStart"/>
      <w:r>
        <w:rPr>
          <w:sz w:val="28"/>
          <w:szCs w:val="28"/>
        </w:rPr>
        <w:t>Куленёнок</w:t>
      </w:r>
      <w:proofErr w:type="spellEnd"/>
      <w:r>
        <w:rPr>
          <w:sz w:val="28"/>
          <w:szCs w:val="28"/>
        </w:rPr>
        <w:t>. – М.: Просвещение, 1990.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Программа</w:t>
      </w:r>
      <w:r>
        <w:rPr>
          <w:sz w:val="28"/>
          <w:szCs w:val="28"/>
        </w:rPr>
        <w:t xml:space="preserve"> «Технология». 1–4, 5–11 классы. – М.: Просвещение, 200</w:t>
      </w:r>
      <w:r w:rsidRPr="00303EBC">
        <w:rPr>
          <w:sz w:val="28"/>
          <w:szCs w:val="28"/>
        </w:rPr>
        <w:t>7</w:t>
      </w:r>
      <w:r>
        <w:rPr>
          <w:sz w:val="28"/>
          <w:szCs w:val="28"/>
        </w:rPr>
        <w:t>.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i/>
          <w:iCs/>
          <w:sz w:val="28"/>
          <w:szCs w:val="28"/>
        </w:rPr>
        <w:t>Шабаршов</w:t>
      </w:r>
      <w:proofErr w:type="spellEnd"/>
      <w:r>
        <w:rPr>
          <w:i/>
          <w:iCs/>
          <w:sz w:val="28"/>
          <w:szCs w:val="28"/>
        </w:rPr>
        <w:t>, И.</w:t>
      </w:r>
      <w:r>
        <w:rPr>
          <w:sz w:val="28"/>
          <w:szCs w:val="28"/>
        </w:rPr>
        <w:t xml:space="preserve"> Книга юного натуралиста / И. </w:t>
      </w:r>
      <w:proofErr w:type="spellStart"/>
      <w:r>
        <w:rPr>
          <w:sz w:val="28"/>
          <w:szCs w:val="28"/>
        </w:rPr>
        <w:t>Шабаршов</w:t>
      </w:r>
      <w:proofErr w:type="spellEnd"/>
      <w:r>
        <w:rPr>
          <w:sz w:val="28"/>
          <w:szCs w:val="28"/>
        </w:rPr>
        <w:t xml:space="preserve"> и др. – М.: Молодая гвардия, 1982.</w:t>
      </w:r>
    </w:p>
    <w:p w:rsidR="0051315A" w:rsidRDefault="0051315A" w:rsidP="0051315A">
      <w:pPr>
        <w:rPr>
          <w:sz w:val="28"/>
          <w:szCs w:val="28"/>
        </w:rPr>
      </w:pPr>
    </w:p>
    <w:p w:rsidR="0051315A" w:rsidRDefault="0051315A" w:rsidP="0051315A">
      <w:pPr>
        <w:autoSpaceDE w:val="0"/>
        <w:autoSpaceDN w:val="0"/>
        <w:adjustRightInd w:val="0"/>
        <w:spacing w:before="105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примерных программ Министерства образования, содержащих требования к минимальному объему содержания образования по технологии, реализуется программа следующего уровня: в 5 классах – базовый уровень.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С учетом уровневой специфики классов выстроена система учебных занятий, спроектированы цели, задачи, ожидаемые результаты обучения (планируемые результаты), что представлено ниже в табличной форме.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программа предусматривает разные варианты дидактико-технологического обеспечения учебного процесса. </w:t>
      </w:r>
      <w:proofErr w:type="gramStart"/>
      <w:r>
        <w:rPr>
          <w:sz w:val="28"/>
          <w:szCs w:val="28"/>
        </w:rPr>
        <w:t>В частности, в 5 классах (базовый уровень) дидактико-технологическое оснащение включает: плакаты, технологические карты изготовления (15 шт.), объекты труда, раздаточный материал, аудио- и видеотехнику.</w:t>
      </w:r>
      <w:proofErr w:type="gramEnd"/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информационно-компьютерной поддержки учебного процесса предполагается использование следующих программно-педагогических средств, реализуемых с помощью компьютера: </w:t>
      </w:r>
      <w:proofErr w:type="gramStart"/>
      <w:r>
        <w:rPr>
          <w:sz w:val="28"/>
          <w:szCs w:val="28"/>
        </w:rPr>
        <w:t>слайд-лекций</w:t>
      </w:r>
      <w:proofErr w:type="gramEnd"/>
      <w:r>
        <w:rPr>
          <w:sz w:val="28"/>
          <w:szCs w:val="28"/>
        </w:rPr>
        <w:t>, программ обучения, игровых программ.</w:t>
      </w:r>
    </w:p>
    <w:p w:rsidR="0051315A" w:rsidRDefault="0051315A" w:rsidP="0051315A">
      <w:pPr>
        <w:autoSpaceDE w:val="0"/>
        <w:autoSpaceDN w:val="0"/>
        <w:adjustRightInd w:val="0"/>
        <w:spacing w:before="135"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Требования к уровню подготовки учащихся 5 класса</w:t>
      </w:r>
      <w:r>
        <w:rPr>
          <w:b/>
          <w:bCs/>
          <w:sz w:val="28"/>
          <w:szCs w:val="28"/>
        </w:rPr>
        <w:br/>
        <w:t>(базовый уровень)</w:t>
      </w:r>
    </w:p>
    <w:p w:rsidR="0051315A" w:rsidRDefault="0051315A" w:rsidP="0051315A">
      <w:pPr>
        <w:autoSpaceDE w:val="0"/>
        <w:autoSpaceDN w:val="0"/>
        <w:adjustRightInd w:val="0"/>
        <w:spacing w:after="15"/>
        <w:ind w:firstLine="36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Учащиеся должны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знать: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lastRenderedPageBreak/>
        <w:t></w:t>
      </w:r>
      <w:r>
        <w:rPr>
          <w:sz w:val="28"/>
          <w:szCs w:val="28"/>
        </w:rPr>
        <w:t xml:space="preserve"> что такое технический рисунок, эскиз и чертеж;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основные параметры качества детали: форма, шероховатость и размеры каждой элементарной </w:t>
      </w:r>
      <w:proofErr w:type="gramStart"/>
      <w:r>
        <w:rPr>
          <w:sz w:val="28"/>
          <w:szCs w:val="28"/>
        </w:rPr>
        <w:t>поверхности</w:t>
      </w:r>
      <w:proofErr w:type="gramEnd"/>
      <w:r>
        <w:rPr>
          <w:sz w:val="28"/>
          <w:szCs w:val="28"/>
        </w:rPr>
        <w:t xml:space="preserve"> и их взаимное расположение; уметь осуществлять их контроль;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пути предупреждения негативных последствий трудовой деятельности человека на окружающую среду и собственное здоровье;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особенности межсезонной обработки почвы, способы удобрения почвы;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 видах посадок и об уходе за растениями, о видах размножения растений;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что такое текстовая и графическая информация;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какие свойства материалов необходимо учитывать при их обработке;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общее устройство столярного верстака, уметь пользоваться им при выполнении столярных операций;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назначение, устройство и принцип действия простейшего столярного инструмента (разметочного, ударного и режущего) и приспособлений для пиления (</w:t>
      </w:r>
      <w:proofErr w:type="spellStart"/>
      <w:r>
        <w:rPr>
          <w:sz w:val="28"/>
          <w:szCs w:val="28"/>
        </w:rPr>
        <w:t>стусла</w:t>
      </w:r>
      <w:proofErr w:type="spellEnd"/>
      <w:r>
        <w:rPr>
          <w:sz w:val="28"/>
          <w:szCs w:val="28"/>
        </w:rPr>
        <w:t>); уметь пользоваться ими при выполнении соответствующих операций;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основные виды механизмов по выполняемым функциям, а также по используемым в них рабочим частям;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виды пиломатериалов; 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возможности и умения использовать микрокалькуляторы и ЭВМ в процессе работы для выполнения необходимых расчетов, получения необходимой информации о технологии обработки деталей и сборки изделий;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источники и носители информации, способы получения, хранения и поиска информации;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lastRenderedPageBreak/>
        <w:t></w:t>
      </w:r>
      <w:r>
        <w:rPr>
          <w:sz w:val="28"/>
          <w:szCs w:val="28"/>
        </w:rPr>
        <w:t xml:space="preserve"> технику безопасности при работе с сельскохозяйственным инвентарем;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принципы ухода за одеждой и обувью.</w:t>
      </w:r>
    </w:p>
    <w:p w:rsidR="0051315A" w:rsidRDefault="0051315A" w:rsidP="0051315A">
      <w:pPr>
        <w:autoSpaceDE w:val="0"/>
        <w:autoSpaceDN w:val="0"/>
        <w:adjustRightInd w:val="0"/>
        <w:spacing w:before="120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уметь: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рационально организовывать рабочее место и соблюдать правила безопасности труда и личной гигиены при выполнении всех указанных работ;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выполнять основные операции по обработке древесины ручными налаженными инструментами, изготавливать простейшие изделия из древесины по </w:t>
      </w:r>
      <w:proofErr w:type="spellStart"/>
      <w:r>
        <w:rPr>
          <w:sz w:val="28"/>
          <w:szCs w:val="28"/>
        </w:rPr>
        <w:t>инструкционно</w:t>
      </w:r>
      <w:proofErr w:type="spellEnd"/>
      <w:r>
        <w:rPr>
          <w:sz w:val="28"/>
          <w:szCs w:val="28"/>
        </w:rPr>
        <w:t>-технологическим картам;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обрезать штамповую поросль;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читать простейшие технические рисунки и чертежи плоских и призматических деталей и деталей типа тел вращения;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понимать содержание </w:t>
      </w:r>
      <w:proofErr w:type="spellStart"/>
      <w:r>
        <w:rPr>
          <w:sz w:val="28"/>
          <w:szCs w:val="28"/>
        </w:rPr>
        <w:t>инструкционно</w:t>
      </w:r>
      <w:proofErr w:type="spellEnd"/>
      <w:r>
        <w:rPr>
          <w:sz w:val="28"/>
          <w:szCs w:val="28"/>
        </w:rPr>
        <w:t xml:space="preserve">-технологических карт и пользоваться ими при выполнении работ; 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графически изображать основные виды механизмов передач;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находить необходимую техническую информацию;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осуществлять контроль качества изготавливаемых изделий;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читать чертежи и технологические карты, выявлять технические требования, предъявляемые к детали;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выполнять основные учебно-производственные операции и изготавливать детали на сверлильном станке;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соединять детали склеиванием, на гвоздях, шурупах;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lastRenderedPageBreak/>
        <w:t></w:t>
      </w:r>
      <w:r>
        <w:rPr>
          <w:sz w:val="28"/>
          <w:szCs w:val="28"/>
        </w:rPr>
        <w:t xml:space="preserve"> владеть простейшими способами технологии художественной отделки древесины (шлифовка, выжигание, отделка поверхностей материалов красками и лаками);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применять политехнические и технологические знания и умения в самостоятельной практической деятельности;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набирать и редактировать текст;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создавать простые рисунки;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работать на ПЭВМ в режиме калькулятора.</w:t>
      </w:r>
    </w:p>
    <w:p w:rsidR="0051315A" w:rsidRDefault="0051315A" w:rsidP="0051315A">
      <w:pPr>
        <w:autoSpaceDE w:val="0"/>
        <w:autoSpaceDN w:val="0"/>
        <w:adjustRightInd w:val="0"/>
        <w:spacing w:before="120" w:after="15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Должны владеть компетенциями: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ценностно-смысловой;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деятельностной</w:t>
      </w:r>
      <w:proofErr w:type="spellEnd"/>
      <w:r>
        <w:rPr>
          <w:sz w:val="28"/>
          <w:szCs w:val="28"/>
        </w:rPr>
        <w:t>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социально-трудовой;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познавательно-смысловой;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информационно-коммуникативной;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межкультурной;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учебно-познавательной.</w:t>
      </w:r>
    </w:p>
    <w:p w:rsidR="0051315A" w:rsidRDefault="0051315A" w:rsidP="0051315A">
      <w:pPr>
        <w:autoSpaceDE w:val="0"/>
        <w:autoSpaceDN w:val="0"/>
        <w:adjustRightInd w:val="0"/>
        <w:spacing w:before="120" w:after="45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Способны решать следующие жизненно-практические задачи: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вести экологически здоровый образ жизни;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использовать ПЭВМ для решения технологических, конструкторских, экономических задач и как источник информации;</w:t>
      </w:r>
    </w:p>
    <w:p w:rsidR="0051315A" w:rsidRDefault="0051315A" w:rsidP="0051315A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lastRenderedPageBreak/>
        <w:t></w:t>
      </w:r>
      <w:r>
        <w:rPr>
          <w:sz w:val="28"/>
          <w:szCs w:val="28"/>
        </w:rPr>
        <w:t xml:space="preserve"> планировать и оформлять интерьер: проводить уборку квартиры, ухаживать за одеждой и обувью, соблюдать гигиену, выражать уважение и заботу членам семьи, принимать гостей и правильно вести себя в гостях;</w:t>
      </w:r>
    </w:p>
    <w:p w:rsidR="0051315A" w:rsidRDefault="0051315A" w:rsidP="0051315A">
      <w:pPr>
        <w:rPr>
          <w:sz w:val="24"/>
          <w:szCs w:val="24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проектировать и изготавливать полезные изделия из конструкционных и поделочных материалов.</w:t>
      </w:r>
    </w:p>
    <w:p w:rsidR="0051315A" w:rsidRDefault="0051315A" w:rsidP="005131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51315A" w:rsidRDefault="0051315A" w:rsidP="0051315A">
      <w:pPr>
        <w:rPr>
          <w:sz w:val="28"/>
          <w:szCs w:val="28"/>
        </w:rPr>
      </w:pPr>
    </w:p>
    <w:p w:rsidR="0051315A" w:rsidRPr="009150CD" w:rsidRDefault="0051315A" w:rsidP="0051315A">
      <w:pPr>
        <w:rPr>
          <w:b/>
          <w:sz w:val="32"/>
          <w:szCs w:val="32"/>
          <w:u w:val="single"/>
        </w:rPr>
      </w:pPr>
      <w:r>
        <w:rPr>
          <w:sz w:val="28"/>
          <w:szCs w:val="28"/>
        </w:rPr>
        <w:t xml:space="preserve">                             </w:t>
      </w:r>
      <w:r w:rsidRPr="009150CD">
        <w:rPr>
          <w:b/>
          <w:sz w:val="32"/>
          <w:szCs w:val="32"/>
          <w:u w:val="single"/>
        </w:rPr>
        <w:t xml:space="preserve">   Содержание учебного материала</w:t>
      </w:r>
    </w:p>
    <w:p w:rsidR="0051315A" w:rsidRPr="003D7AAE" w:rsidRDefault="0051315A" w:rsidP="0051315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5</w:t>
      </w:r>
      <w:r w:rsidRPr="003D7AAE">
        <w:rPr>
          <w:b/>
          <w:sz w:val="32"/>
          <w:szCs w:val="32"/>
        </w:rPr>
        <w:t xml:space="preserve">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0"/>
        <w:gridCol w:w="8"/>
        <w:gridCol w:w="1432"/>
        <w:gridCol w:w="8"/>
        <w:gridCol w:w="1432"/>
        <w:gridCol w:w="8"/>
        <w:gridCol w:w="1003"/>
      </w:tblGrid>
      <w:tr w:rsidR="0051315A" w:rsidRPr="002C6127" w:rsidTr="00562778">
        <w:tc>
          <w:tcPr>
            <w:tcW w:w="5688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Тема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К-во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часов по примерной программе</w:t>
            </w: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К-во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часов по рабочей программе</w:t>
            </w:r>
          </w:p>
        </w:tc>
        <w:tc>
          <w:tcPr>
            <w:tcW w:w="1003" w:type="dxa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Перераспределение часов</w:t>
            </w:r>
          </w:p>
        </w:tc>
      </w:tr>
      <w:tr w:rsidR="0051315A" w:rsidRPr="002C6127" w:rsidTr="00562778">
        <w:trPr>
          <w:trHeight w:val="340"/>
        </w:trPr>
        <w:tc>
          <w:tcPr>
            <w:tcW w:w="5688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Тема 1. Сельскохозяйственный труд (осенний период)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Техника безопасности при работе с сельскохозяйственным инвентарем. Очистка земли от растительных остатков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.. 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Очистка земли от растительных остатков.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Особенности обработки почвы осенью.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Очистка почвы от сорняков</w:t>
            </w: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3" w:type="dxa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1315A" w:rsidRPr="002C6127" w:rsidTr="00562778">
        <w:trPr>
          <w:trHeight w:val="2960"/>
        </w:trPr>
        <w:tc>
          <w:tcPr>
            <w:tcW w:w="5688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Тема 2. Технология обработки древесины.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Оборудование рабочего места для ручной обработки древесины.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Древесина как природный материал.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Пиломатериалы. Древесные материалы.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Графическая документация.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Этапы создания изделий из древесины.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Разметка заготовок из древесины.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Пиление столярной ножовкой.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Строгание древесины.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Сверление отверстий.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Соединение деталей гвоздями и шурупами.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Склеивание и зачистка изделий из дерева.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Выжигание, выпиливание и лакирование изделий из дерева.</w:t>
            </w: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03" w:type="dxa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1315A" w:rsidRPr="002C6127" w:rsidTr="00562778">
        <w:trPr>
          <w:trHeight w:val="3017"/>
        </w:trPr>
        <w:tc>
          <w:tcPr>
            <w:tcW w:w="5688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ind w:right="-81"/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  <w:lastRenderedPageBreak/>
              <w:t>Тема 3. Технология обработки металлов. Элементы машиноведения.</w:t>
            </w:r>
          </w:p>
          <w:p w:rsidR="0051315A" w:rsidRPr="002C6127" w:rsidRDefault="0051315A" w:rsidP="00562778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Рабочее место для ручной обработки металлов.</w:t>
            </w:r>
          </w:p>
          <w:p w:rsidR="0051315A" w:rsidRPr="002C6127" w:rsidRDefault="0051315A" w:rsidP="00562778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Тонколистовой металл и проволока.</w:t>
            </w:r>
          </w:p>
          <w:p w:rsidR="0051315A" w:rsidRPr="002C6127" w:rsidRDefault="0051315A" w:rsidP="00562778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Изображение деталей из металла.</w:t>
            </w:r>
          </w:p>
          <w:p w:rsidR="0051315A" w:rsidRPr="002C6127" w:rsidRDefault="0051315A" w:rsidP="00562778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 xml:space="preserve">Правка заготовок из тонколистового металла и проволоки. Разметка. </w:t>
            </w:r>
          </w:p>
          <w:p w:rsidR="0051315A" w:rsidRPr="002C6127" w:rsidRDefault="0051315A" w:rsidP="00562778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Основные приемы резания тонколистового металла и проволоки. Зачистка деталлей.</w:t>
            </w:r>
          </w:p>
          <w:p w:rsidR="0051315A" w:rsidRPr="002C6127" w:rsidRDefault="0051315A" w:rsidP="00562778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Гибка тонколистового металла и проволоки.</w:t>
            </w:r>
          </w:p>
          <w:p w:rsidR="0051315A" w:rsidRPr="002C6127" w:rsidRDefault="0051315A" w:rsidP="00562778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Пробивание и сверление отверстий.</w:t>
            </w:r>
          </w:p>
          <w:p w:rsidR="0051315A" w:rsidRPr="002C6127" w:rsidRDefault="0051315A" w:rsidP="00562778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Соединение деталей из тонколистового металла. Отделка изделий из металла.</w:t>
            </w:r>
          </w:p>
          <w:p w:rsidR="0051315A" w:rsidRPr="002C6127" w:rsidRDefault="0051315A" w:rsidP="00562778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Понятие о механизме и машине.</w:t>
            </w: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dxa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1315A" w:rsidRPr="002C6127" w:rsidTr="00562778">
        <w:trPr>
          <w:trHeight w:val="1408"/>
        </w:trPr>
        <w:tc>
          <w:tcPr>
            <w:tcW w:w="5680" w:type="dxa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  <w:t>Тема 4. Культура дома.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Интерьер дома.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Уборка помещений. Уход за одеждой и книгами.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Организация труда и отдыха. Питпние. Гигиена.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Культурное поведение в семье.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Емейные праздники. Подарки. Переписка..</w:t>
            </w: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11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1315A" w:rsidRPr="002C6127" w:rsidTr="00562778">
        <w:trPr>
          <w:trHeight w:val="192"/>
        </w:trPr>
        <w:tc>
          <w:tcPr>
            <w:tcW w:w="5680" w:type="dxa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  <w:t>Тема 5. Информационные технологии.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Графический редактор.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Текстовый редактор.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Калькулятор.</w:t>
            </w: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11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1315A" w:rsidRPr="002C6127" w:rsidTr="00562778">
        <w:trPr>
          <w:trHeight w:val="340"/>
        </w:trPr>
        <w:tc>
          <w:tcPr>
            <w:tcW w:w="5680" w:type="dxa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Тема 5. Творческий проект 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Подготовительный этап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Технологический этап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Этап изготовления изделия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Заключительный этап</w:t>
            </w: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11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1315A" w:rsidRPr="002C6127" w:rsidTr="00562778">
        <w:trPr>
          <w:trHeight w:val="1140"/>
        </w:trPr>
        <w:tc>
          <w:tcPr>
            <w:tcW w:w="5680" w:type="dxa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Тема 6. Сельскохозяйственный труд (весенний период)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Знакомство с земляными работами в весенний период. Т/б при работе с сельскохозяйственным инвентарем.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Подготовка почвы для грядок, планировка, разметка, перекапывание.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Особенности подготовки почвы к высадке рассады цветочных растений.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Подготовка почвы для грядок, планировка, разметка, перекапывание. </w:t>
            </w: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gridSpan w:val="2"/>
          </w:tcPr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1315A" w:rsidRPr="002C6127" w:rsidRDefault="0051315A" w:rsidP="005627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51315A" w:rsidRDefault="0051315A" w:rsidP="005131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Итого                       68 часов     68 часов                         </w:t>
      </w:r>
    </w:p>
    <w:p w:rsidR="0051315A" w:rsidRDefault="0051315A" w:rsidP="0051315A">
      <w:pPr>
        <w:rPr>
          <w:b/>
          <w:i/>
        </w:rPr>
      </w:pPr>
      <w:r w:rsidRPr="00494606">
        <w:rPr>
          <w:b/>
          <w:i/>
        </w:rPr>
        <w:lastRenderedPageBreak/>
        <w:t xml:space="preserve">                                                </w:t>
      </w:r>
    </w:p>
    <w:p w:rsidR="00491236" w:rsidRDefault="00491236" w:rsidP="003A11E4">
      <w:pPr>
        <w:jc w:val="center"/>
        <w:rPr>
          <w:b/>
        </w:rPr>
      </w:pPr>
    </w:p>
    <w:p w:rsidR="00491236" w:rsidRDefault="00491236" w:rsidP="003A11E4">
      <w:pPr>
        <w:jc w:val="center"/>
        <w:rPr>
          <w:b/>
        </w:rPr>
      </w:pPr>
    </w:p>
    <w:p w:rsidR="00491236" w:rsidRDefault="00491236" w:rsidP="003A11E4">
      <w:pPr>
        <w:jc w:val="center"/>
        <w:rPr>
          <w:b/>
        </w:rPr>
      </w:pPr>
    </w:p>
    <w:p w:rsidR="00491236" w:rsidRDefault="00491236" w:rsidP="003A11E4">
      <w:pPr>
        <w:jc w:val="center"/>
        <w:rPr>
          <w:b/>
        </w:rPr>
      </w:pPr>
    </w:p>
    <w:p w:rsidR="0051315A" w:rsidRPr="00494606" w:rsidRDefault="0051315A" w:rsidP="003A11E4">
      <w:pPr>
        <w:jc w:val="center"/>
        <w:rPr>
          <w:b/>
        </w:rPr>
      </w:pPr>
      <w:r w:rsidRPr="00494606">
        <w:rPr>
          <w:b/>
        </w:rPr>
        <w:t>Календарно – тематический план изучения предмета «Технология»</w:t>
      </w:r>
    </w:p>
    <w:p w:rsidR="0051315A" w:rsidRPr="00494606" w:rsidRDefault="0051315A" w:rsidP="0051315A">
      <w:pPr>
        <w:jc w:val="center"/>
        <w:rPr>
          <w:b/>
        </w:rPr>
      </w:pPr>
      <w:r w:rsidRPr="00494606">
        <w:rPr>
          <w:b/>
        </w:rPr>
        <w:t>(«Технический труд».  5 класс)</w:t>
      </w:r>
    </w:p>
    <w:tbl>
      <w:tblPr>
        <w:tblpPr w:leftFromText="180" w:rightFromText="180" w:vertAnchor="text" w:horzAnchor="margin" w:tblpXSpec="center" w:tblpY="100"/>
        <w:tblW w:w="16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080"/>
        <w:gridCol w:w="1980"/>
        <w:gridCol w:w="2160"/>
        <w:gridCol w:w="2520"/>
        <w:gridCol w:w="2700"/>
        <w:gridCol w:w="2340"/>
        <w:gridCol w:w="2153"/>
      </w:tblGrid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№ занятия 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lang w:eastAsia="ru-RU"/>
              </w:rPr>
            </w:pPr>
            <w:r w:rsidRPr="00494606">
              <w:rPr>
                <w:rFonts w:ascii="Times New Roman" w:hAnsi="Times New Roman"/>
                <w:b/>
                <w:i/>
                <w:lang w:eastAsia="ru-RU"/>
              </w:rPr>
              <w:t>Кол-во часов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lang w:eastAsia="ru-RU"/>
              </w:rPr>
            </w:pPr>
            <w:r w:rsidRPr="00494606">
              <w:rPr>
                <w:rFonts w:ascii="Times New Roman" w:hAnsi="Times New Roman"/>
                <w:b/>
                <w:i/>
                <w:lang w:eastAsia="ru-RU"/>
              </w:rPr>
              <w:t>(часы)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lang w:eastAsia="ru-RU"/>
              </w:rPr>
            </w:pPr>
            <w:r w:rsidRPr="00494606">
              <w:rPr>
                <w:rFonts w:ascii="Times New Roman" w:hAnsi="Times New Roman"/>
                <w:b/>
                <w:i/>
                <w:lang w:eastAsia="ru-RU"/>
              </w:rPr>
              <w:t xml:space="preserve">Тема урока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lang w:eastAsia="ru-RU"/>
              </w:rPr>
            </w:pPr>
            <w:r w:rsidRPr="00494606">
              <w:rPr>
                <w:rFonts w:ascii="Times New Roman" w:hAnsi="Times New Roman"/>
                <w:b/>
                <w:i/>
                <w:lang w:eastAsia="ru-RU"/>
              </w:rPr>
              <w:t xml:space="preserve">Методическая характеристика и особенности проведения урока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lang w:eastAsia="ru-RU"/>
              </w:rPr>
            </w:pPr>
            <w:r w:rsidRPr="00494606">
              <w:rPr>
                <w:rFonts w:ascii="Times New Roman" w:hAnsi="Times New Roman"/>
                <w:b/>
                <w:i/>
                <w:lang w:eastAsia="ru-RU"/>
              </w:rPr>
              <w:t xml:space="preserve">Теоретические сведения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lang w:eastAsia="ru-RU"/>
              </w:rPr>
            </w:pPr>
            <w:proofErr w:type="spellStart"/>
            <w:r w:rsidRPr="00494606">
              <w:rPr>
                <w:rFonts w:ascii="Times New Roman" w:hAnsi="Times New Roman"/>
                <w:b/>
                <w:i/>
                <w:lang w:eastAsia="ru-RU"/>
              </w:rPr>
              <w:t>Межпредметные</w:t>
            </w:r>
            <w:proofErr w:type="spellEnd"/>
            <w:r w:rsidRPr="00494606">
              <w:rPr>
                <w:rFonts w:ascii="Times New Roman" w:hAnsi="Times New Roman"/>
                <w:b/>
                <w:i/>
                <w:lang w:eastAsia="ru-RU"/>
              </w:rPr>
              <w:t xml:space="preserve"> и </w:t>
            </w:r>
            <w:proofErr w:type="spellStart"/>
            <w:r w:rsidRPr="00494606">
              <w:rPr>
                <w:rFonts w:ascii="Times New Roman" w:hAnsi="Times New Roman"/>
                <w:b/>
                <w:i/>
                <w:lang w:eastAsia="ru-RU"/>
              </w:rPr>
              <w:t>внутрипредметные</w:t>
            </w:r>
            <w:proofErr w:type="spellEnd"/>
            <w:r w:rsidRPr="00494606">
              <w:rPr>
                <w:rFonts w:ascii="Times New Roman" w:hAnsi="Times New Roman"/>
                <w:b/>
                <w:i/>
                <w:lang w:eastAsia="ru-RU"/>
              </w:rPr>
              <w:t xml:space="preserve"> связи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lang w:eastAsia="ru-RU"/>
              </w:rPr>
            </w:pPr>
            <w:r w:rsidRPr="00494606">
              <w:rPr>
                <w:rFonts w:ascii="Times New Roman" w:hAnsi="Times New Roman"/>
                <w:b/>
                <w:i/>
                <w:lang w:eastAsia="ru-RU"/>
              </w:rPr>
              <w:t xml:space="preserve">Практическая, самостоятельная работа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lang w:eastAsia="ru-RU"/>
              </w:rPr>
            </w:pPr>
            <w:r w:rsidRPr="00494606">
              <w:rPr>
                <w:rFonts w:ascii="Times New Roman" w:hAnsi="Times New Roman"/>
                <w:b/>
                <w:i/>
                <w:lang w:eastAsia="ru-RU"/>
              </w:rPr>
              <w:t xml:space="preserve">Примечание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lang w:eastAsia="ru-RU"/>
              </w:rPr>
            </w:pPr>
            <w:r w:rsidRPr="00494606">
              <w:rPr>
                <w:rFonts w:ascii="Times New Roman" w:hAnsi="Times New Roman"/>
                <w:b/>
                <w:i/>
                <w:lang w:eastAsia="ru-RU"/>
              </w:rPr>
              <w:t>(НРК, Д\</w:t>
            </w:r>
            <w:proofErr w:type="gramStart"/>
            <w:r w:rsidRPr="00494606">
              <w:rPr>
                <w:rFonts w:ascii="Times New Roman" w:hAnsi="Times New Roman"/>
                <w:b/>
                <w:i/>
                <w:lang w:eastAsia="ru-RU"/>
              </w:rPr>
              <w:t>З</w:t>
            </w:r>
            <w:proofErr w:type="gramEnd"/>
            <w:r w:rsidRPr="00494606">
              <w:rPr>
                <w:rFonts w:ascii="Times New Roman" w:hAnsi="Times New Roman"/>
                <w:b/>
                <w:i/>
                <w:lang w:eastAsia="ru-RU"/>
              </w:rPr>
              <w:t xml:space="preserve">, инструментальный инструктаж) </w:t>
            </w:r>
          </w:p>
        </w:tc>
      </w:tr>
      <w:tr w:rsidR="0051315A" w:rsidRPr="00494606" w:rsidTr="00562778">
        <w:tc>
          <w:tcPr>
            <w:tcW w:w="16121" w:type="dxa"/>
            <w:gridSpan w:val="8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Раздел 1. Технологии обработки древесины 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Вводное занятие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Содержание и задачи предмета «технология» обработки конструкционных материалов организация труда и рабочего места правила безопасности труда 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>Окружающий мир:</w:t>
            </w:r>
            <w:r w:rsidRPr="00494606">
              <w:rPr>
                <w:rFonts w:ascii="Times New Roman" w:hAnsi="Times New Roman"/>
                <w:lang w:eastAsia="ru-RU"/>
              </w:rPr>
              <w:t xml:space="preserve"> представление о простейших правилах безопасности жизнедеятельности. </w:t>
            </w:r>
            <w:r w:rsidRPr="00494606">
              <w:rPr>
                <w:rFonts w:ascii="Times New Roman" w:hAnsi="Times New Roman"/>
                <w:i/>
                <w:lang w:eastAsia="ru-RU"/>
              </w:rPr>
              <w:t>Технология</w:t>
            </w:r>
            <w:r w:rsidRPr="00494606">
              <w:rPr>
                <w:rFonts w:ascii="Times New Roman" w:hAnsi="Times New Roman"/>
                <w:lang w:eastAsia="ru-RU"/>
              </w:rPr>
              <w:t xml:space="preserve">: влияние технологической деятельности человека на окружающую среду и здоровье людей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Работа с учебником. Ознакомление с устройством столярного верстака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Стр.4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НРК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Система охраны труда в учебных заведениях.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Дерево и древесина: строение, породы, свойства и виды пороков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Фронтальная беседа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Древесина как природный материал. Породы древесины, виды пороков. Свойства древесины. Виды пиломатериалов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>Окружающий мир:</w:t>
            </w:r>
            <w:r w:rsidRPr="00494606">
              <w:rPr>
                <w:rFonts w:ascii="Times New Roman" w:hAnsi="Times New Roman"/>
                <w:lang w:eastAsia="ru-RU"/>
              </w:rPr>
              <w:t xml:space="preserve"> понятие о живом организме (растении)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Работа с учебником: изображение в тетради разреза ствола дерева; запись в тетради отличительных особенностей различных пород древесины, видов пиломатериалов и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элементов доски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>&amp;1 стр.5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НРК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Породы и виды древесины Сибирского региона.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494606">
              <w:rPr>
                <w:rFonts w:ascii="Times New Roman" w:hAnsi="Times New Roman"/>
                <w:lang w:eastAsia="ru-RU"/>
              </w:rPr>
              <w:t>ПРОизводство</w:t>
            </w:r>
            <w:proofErr w:type="spellEnd"/>
            <w:r w:rsidRPr="00494606">
              <w:rPr>
                <w:rFonts w:ascii="Times New Roman" w:hAnsi="Times New Roman"/>
                <w:lang w:eastAsia="ru-RU"/>
              </w:rPr>
              <w:t xml:space="preserve"> пиломатериалов в регионе.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>3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Получение шпона и фанеры. Практическая работа: ознакомление с внешним видом древесины различных пород и образцами фанеры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Формирование умений и навыков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Виды искусственных древесных материалов. Способы получения шпона. Получение фанеры. Свойства фанеры и область применения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>Окружающий мир:</w:t>
            </w:r>
            <w:r w:rsidRPr="00494606">
              <w:rPr>
                <w:rFonts w:ascii="Times New Roman" w:hAnsi="Times New Roman"/>
                <w:lang w:eastAsia="ru-RU"/>
              </w:rPr>
              <w:t xml:space="preserve"> использование природы человеком, бережное отношение к ней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Работа с учебником: изображение в тетради схемы строения фанеры. Выполнение практической работы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>&amp;6</w:t>
            </w:r>
            <w:r w:rsidRPr="00494606">
              <w:rPr>
                <w:rFonts w:ascii="Times New Roman" w:hAnsi="Times New Roman"/>
                <w:lang w:eastAsia="ru-RU"/>
              </w:rPr>
              <w:t xml:space="preserve"> стр.16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Эскиз, технический рисунок, чертеж детали изделия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Формирование первоначальных умений и навыков. Дифференцированный подход; постановка проблемных ситуаций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Понятие о техническом рисунке, эскизе чертежа. Главный вид, вид сверху, вид с боку. Нанесение размерных линий и размеров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>Математика:</w:t>
            </w:r>
            <w:r w:rsidRPr="00494606">
              <w:rPr>
                <w:rFonts w:ascii="Times New Roman" w:hAnsi="Times New Roman"/>
                <w:lang w:eastAsia="ru-RU"/>
              </w:rPr>
              <w:t xml:space="preserve"> измерение размеров детали, расчет масштаба.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Изобразительное искусство: </w:t>
            </w:r>
            <w:r w:rsidRPr="00494606">
              <w:rPr>
                <w:rFonts w:ascii="Times New Roman" w:hAnsi="Times New Roman"/>
                <w:lang w:eastAsia="ru-RU"/>
              </w:rPr>
              <w:t xml:space="preserve">понятие о рисунке как о выразительном средстве изобразительного искусства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Работа с образцами в рабочей тетради, работа с учебником, работа над ошибками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 xml:space="preserve">&amp;9 </w:t>
            </w:r>
            <w:r w:rsidRPr="00494606">
              <w:rPr>
                <w:rFonts w:ascii="Times New Roman" w:hAnsi="Times New Roman"/>
                <w:lang w:eastAsia="ru-RU"/>
              </w:rPr>
              <w:t>стр.24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Рабочее место для обработки древесины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Формирование умений и навыков. Рассказ, беседа; индивидуальная практическая работа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Рабочее место для обработки древесины – столярный верстак, его устройство и составные части. Правила пользования верстаком. Правила безопасности и организация рабочего места.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>значение древесины в жизни человека. Понятие о рабочем месте. Понятие об устройстве и приспособлениях, облегчающих работу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Индивидуальная практическая работа. Подбор верстака по росту. Упражнение по закреплению заготовки на верстаке, расположению инструментов. Сравнение и анализ различных конструкций верстаков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 xml:space="preserve">&amp;8 </w:t>
            </w:r>
            <w:r w:rsidRPr="00494606">
              <w:rPr>
                <w:rFonts w:ascii="Times New Roman" w:hAnsi="Times New Roman"/>
                <w:lang w:eastAsia="ru-RU"/>
              </w:rPr>
              <w:t>стр.20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Разметка заготовок из древесины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Формирование умений и навыков. Беседа, рассказ, самостоятельная работа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Понятие о разметки. Виды инструмента применяемого при разметке. Приемы и последовательность разметки. Правила выполнения разметки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>Технология:</w:t>
            </w:r>
            <w:r w:rsidRPr="00494606">
              <w:rPr>
                <w:rFonts w:ascii="Times New Roman" w:hAnsi="Times New Roman"/>
                <w:lang w:eastAsia="ru-RU"/>
              </w:rPr>
              <w:t xml:space="preserve"> понятия технического рисунка, эскиза, чертежа.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Математика: </w:t>
            </w:r>
            <w:r w:rsidRPr="00494606">
              <w:rPr>
                <w:rFonts w:ascii="Times New Roman" w:hAnsi="Times New Roman"/>
                <w:lang w:eastAsia="ru-RU"/>
              </w:rPr>
              <w:t xml:space="preserve">понятие длины отрезка. Простейшие чертежные инструменты и их применение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Упражнения по выполнению разметки столярными инструментами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>&amp;</w:t>
            </w:r>
            <w:r w:rsidRPr="00494606">
              <w:rPr>
                <w:rFonts w:ascii="Times New Roman" w:hAnsi="Times New Roman"/>
                <w:lang w:eastAsia="ru-RU"/>
              </w:rPr>
              <w:t>11 стр.32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>7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Пиление древесины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Формирование умений и навыков. Рассказ, беседа, индивидуальная практическая работа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Процесс пиления древесины. Инструменты и приспособления для пиления древесины их устройство и назначения. Правила безопасности при пилении древесины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понятие о древесине как о природном конструкционном материале. Устройство и назначение верстака.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Окружающий мир: </w:t>
            </w:r>
            <w:r w:rsidRPr="00494606">
              <w:rPr>
                <w:rFonts w:ascii="Times New Roman" w:hAnsi="Times New Roman"/>
                <w:lang w:eastAsia="ru-RU"/>
              </w:rPr>
              <w:t xml:space="preserve">понятие о безопасности жизнедеятельности; понятие о безопасности труда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Индивидуальная практическая работа: пиление на верстаке и в </w:t>
            </w:r>
            <w:proofErr w:type="spellStart"/>
            <w:r w:rsidRPr="00494606">
              <w:rPr>
                <w:rFonts w:ascii="Times New Roman" w:hAnsi="Times New Roman"/>
                <w:lang w:eastAsia="ru-RU"/>
              </w:rPr>
              <w:t>стусле</w:t>
            </w:r>
            <w:proofErr w:type="spellEnd"/>
            <w:r w:rsidRPr="00494606">
              <w:rPr>
                <w:rFonts w:ascii="Times New Roman" w:hAnsi="Times New Roman"/>
                <w:lang w:eastAsia="ru-RU"/>
              </w:rPr>
              <w:t xml:space="preserve"> поперек, вдоль и под углом к направлению  волокон размеченных заготовок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 xml:space="preserve">&amp;12 </w:t>
            </w:r>
            <w:r w:rsidRPr="00494606">
              <w:rPr>
                <w:rFonts w:ascii="Times New Roman" w:hAnsi="Times New Roman"/>
                <w:lang w:eastAsia="ru-RU"/>
              </w:rPr>
              <w:t>стр.36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Строгание древесины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Формирование умений навыков. Рассказ, фронтальная беседа, практическая работа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Назначение строгания древесины. Виды ручных строгальных инструментов, их устройство и назначение. Правила безопасности при строгании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значение о строгании древесины, об устройстве и назначении верстака. Понятие о безопасности труда. </w:t>
            </w:r>
            <w:r w:rsidRPr="00494606">
              <w:rPr>
                <w:rFonts w:ascii="Times New Roman" w:hAnsi="Times New Roman"/>
                <w:i/>
                <w:lang w:eastAsia="ru-RU"/>
              </w:rPr>
              <w:t xml:space="preserve">Математика: </w:t>
            </w:r>
            <w:r w:rsidRPr="00494606">
              <w:rPr>
                <w:rFonts w:ascii="Times New Roman" w:hAnsi="Times New Roman"/>
                <w:lang w:eastAsia="ru-RU"/>
              </w:rPr>
              <w:t xml:space="preserve">понятие о прямоугольности заготовок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Индивидуальная практическая работа. Упражнения: работа шерхебелем, рубанком, фуганком. Строгание Ромки заготовки изделия. Работа с учебником (изучение схемы распределения усилий при строгании)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>&amp;</w:t>
            </w:r>
            <w:r w:rsidRPr="00494606">
              <w:rPr>
                <w:rFonts w:ascii="Times New Roman" w:hAnsi="Times New Roman"/>
                <w:lang w:eastAsia="ru-RU"/>
              </w:rPr>
              <w:t>13 стр.40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Сверление древесины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Формирование умений навыков. Рассказ, фронтальная беседа, практическая работа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Назначение сверления. Виды сверла. Устройство и способы крепления. Приемы сверления коловоротом и ручной дрелью. Правила безопасности при сверлении  </w:t>
            </w:r>
          </w:p>
          <w:p w:rsidR="0051315A" w:rsidRPr="00494606" w:rsidRDefault="0051315A" w:rsidP="0056277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Математика: </w:t>
            </w:r>
            <w:r w:rsidRPr="00494606">
              <w:rPr>
                <w:rFonts w:ascii="Times New Roman" w:hAnsi="Times New Roman"/>
                <w:lang w:eastAsia="ru-RU"/>
              </w:rPr>
              <w:t xml:space="preserve">понятие вращательного движения, окружности, круга, цилиндра. Понятие о перпендикуляре к плоскости.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>Технология:</w:t>
            </w:r>
            <w:r w:rsidRPr="00494606">
              <w:rPr>
                <w:rFonts w:ascii="Times New Roman" w:hAnsi="Times New Roman"/>
                <w:lang w:eastAsia="ru-RU"/>
              </w:rPr>
              <w:t xml:space="preserve"> назначение столярного верстака и правила обращения с ним. Понятие о безопасности труда.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Индивидуальная практическая работа: сверление древесины. Упражнение: закрепление сверла в патроне, закрепление заготовки для сверления на верстаке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>&amp;14</w:t>
            </w:r>
            <w:r w:rsidRPr="00494606">
              <w:rPr>
                <w:rFonts w:ascii="Times New Roman" w:hAnsi="Times New Roman"/>
                <w:lang w:eastAsia="ru-RU"/>
              </w:rPr>
              <w:t xml:space="preserve"> стр.45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Соединение столярных изделий на гвоздях и шурупах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Формирование первоначальных умений и навыков. Фронтальная беседа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Способы соединения столярных изделий. Соединения столярных изделий гвоздями и шурупами. Виды и назначения гвоздей и шурупов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Математика: </w:t>
            </w:r>
            <w:r w:rsidRPr="00494606">
              <w:rPr>
                <w:rFonts w:ascii="Times New Roman" w:hAnsi="Times New Roman"/>
                <w:lang w:eastAsia="ru-RU"/>
              </w:rPr>
              <w:t xml:space="preserve">понятия длины, диаметра, толщины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Индивидуальная практическая работа: упражнения по выполнению соединений столярных изделий на гвоздях и шурупах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>&amp;</w:t>
            </w:r>
            <w:r w:rsidRPr="00494606">
              <w:rPr>
                <w:rFonts w:ascii="Times New Roman" w:hAnsi="Times New Roman"/>
                <w:lang w:eastAsia="ru-RU"/>
              </w:rPr>
              <w:t>15 стр.49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>11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Отделка древесины. Приемы нанесения водных красителей. Выжигание. Выпиливание лобзиком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Формирование первоначальных умений и навыков. Беседа, индивидуальная работа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Виды и способы отделки древесины. Способы работы шлифовальной шкуркой. Виды покрытия древесины. Способы выжигания древесины. Приемы работы лобзиком. Правила безопасности при отделке, выжигании и работе с лобзиком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Изобразительное искусство: </w:t>
            </w:r>
            <w:r w:rsidRPr="00494606">
              <w:rPr>
                <w:rFonts w:ascii="Times New Roman" w:hAnsi="Times New Roman"/>
                <w:lang w:eastAsia="ru-RU"/>
              </w:rPr>
              <w:t xml:space="preserve">работа с красками, выполнение рисунков.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Окружающий мир: </w:t>
            </w:r>
            <w:r w:rsidRPr="00494606">
              <w:rPr>
                <w:rFonts w:ascii="Times New Roman" w:hAnsi="Times New Roman"/>
                <w:lang w:eastAsia="ru-RU"/>
              </w:rPr>
              <w:t>национальная, исторически сложившаяся отделка изделий.  Использование отделки в быту, понятие о безопасности труда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Индивидуальная практическая работа с водными красителями, с </w:t>
            </w:r>
            <w:proofErr w:type="spellStart"/>
            <w:r w:rsidRPr="00494606">
              <w:rPr>
                <w:rFonts w:ascii="Times New Roman" w:hAnsi="Times New Roman"/>
                <w:lang w:eastAsia="ru-RU"/>
              </w:rPr>
              <w:t>выжигателем</w:t>
            </w:r>
            <w:proofErr w:type="spellEnd"/>
            <w:r w:rsidRPr="00494606">
              <w:rPr>
                <w:rFonts w:ascii="Times New Roman" w:hAnsi="Times New Roman"/>
                <w:lang w:eastAsia="ru-RU"/>
              </w:rPr>
              <w:t xml:space="preserve">, выпиливание лобзиком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>&amp;</w:t>
            </w:r>
            <w:r w:rsidRPr="00494606">
              <w:rPr>
                <w:rFonts w:ascii="Times New Roman" w:hAnsi="Times New Roman"/>
                <w:lang w:eastAsia="ru-RU"/>
              </w:rPr>
              <w:t>17 стр.53</w:t>
            </w:r>
          </w:p>
        </w:tc>
      </w:tr>
      <w:tr w:rsidR="0051315A" w:rsidRPr="00494606" w:rsidTr="00562778">
        <w:tc>
          <w:tcPr>
            <w:tcW w:w="16121" w:type="dxa"/>
            <w:gridSpan w:val="8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Раздел 2. технологии обработки металлов и пластмасс 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12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Оборудование и организация рабочего места по обработке металлов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Совершенствование умений и навыков. Фронтальная беседа с элементами рассказа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Рабочее место при обработке металлов. Устройство и назначение 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>слесарного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верстка. Организация рабочего места и правила пользования слесарным верстаком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оборудование и организация рабочего места в слесарной мастерской. Устройство слесарного верстака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Упражнения по закреплению заготовок в слесарных тисках. Определение соответствия высоты верстака росту учащегося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 xml:space="preserve">&amp;20 </w:t>
            </w:r>
            <w:r w:rsidRPr="00494606">
              <w:rPr>
                <w:rFonts w:ascii="Times New Roman" w:hAnsi="Times New Roman"/>
                <w:lang w:eastAsia="ru-RU"/>
              </w:rPr>
              <w:t>стр.62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2 ч 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Виды металлов и сплавов. Их основные свойства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Лекция с элементами беседы. Фронтальная практическая работа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Виды металлов и сплавов. Черные и цветные металлы и их сплавы. Получение металлов и сплавов их применение в промышленности. Свойства металлов и сплавов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Технологи: </w:t>
            </w:r>
            <w:r w:rsidRPr="00494606">
              <w:rPr>
                <w:rFonts w:ascii="Times New Roman" w:hAnsi="Times New Roman"/>
                <w:lang w:eastAsia="ru-RU"/>
              </w:rPr>
              <w:t xml:space="preserve">свойства древесины.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Окружающий мир: </w:t>
            </w:r>
            <w:r w:rsidRPr="00494606">
              <w:rPr>
                <w:rFonts w:ascii="Times New Roman" w:hAnsi="Times New Roman"/>
                <w:lang w:eastAsia="ru-RU"/>
              </w:rPr>
              <w:t xml:space="preserve">природа родного края и отечества; первичное представление о веществе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Практическая работа: ознакомление с внешним видом образцов черных и цветных металлов и сплавов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&amp;21 стр.66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НРК  Производство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металлов и сплавов в  регионе.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14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Общие сведения о пластмассах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Анализ текста учебника, рассказ, беседа с элементами проблемного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Пластмассы их получения, и применения.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Ценные качества пластмасс, которые заменяют древесину, металл и другие материалы в промышленности, строительстве.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Утилизация пластмасс.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lastRenderedPageBreak/>
              <w:t>Окружающий мир:</w:t>
            </w:r>
            <w:r w:rsidRPr="00494606">
              <w:rPr>
                <w:rFonts w:ascii="Times New Roman" w:hAnsi="Times New Roman"/>
                <w:lang w:eastAsia="ru-RU"/>
              </w:rPr>
              <w:t xml:space="preserve"> строение вещества, химия как научная отрасль естествознания.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древесина, металл, бумага как конструкционный материалы, общие сведения по технологии обработки бумаги,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>древесины, металла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Анализ текста учебника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&amp;22 стр.69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НРК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Производство пластмасс в регионе.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>15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gramStart"/>
            <w:r w:rsidRPr="00494606">
              <w:rPr>
                <w:rFonts w:ascii="Times New Roman" w:hAnsi="Times New Roman"/>
                <w:lang w:eastAsia="ru-RU"/>
              </w:rPr>
              <w:t>Тонколистой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металл и проволока. Их применение в быту и на производстве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Беседа, практическая работа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Получение тонколистого металла  проволоки. Виды тонколистовой стали. Применение в быту и на производстве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>Окружающий мир:</w:t>
            </w:r>
            <w:r w:rsidRPr="00494606">
              <w:rPr>
                <w:rFonts w:ascii="Times New Roman" w:hAnsi="Times New Roman"/>
                <w:lang w:eastAsia="ru-RU"/>
              </w:rPr>
              <w:t xml:space="preserve"> природа родного края и отечества; первичное представление о веществе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Практическая работа: ознакомление с видами тонколистового металла и проволоки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23 стр.71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НРК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Производство тонколистового металла и проволоки </w:t>
            </w:r>
            <w:proofErr w:type="spellStart"/>
            <w:r w:rsidRPr="00494606">
              <w:rPr>
                <w:rFonts w:ascii="Times New Roman" w:hAnsi="Times New Roman"/>
                <w:lang w:eastAsia="ru-RU"/>
              </w:rPr>
              <w:t>врегионе</w:t>
            </w:r>
            <w:proofErr w:type="spellEnd"/>
            <w:r w:rsidRPr="00494606">
              <w:rPr>
                <w:rFonts w:ascii="Times New Roman" w:hAnsi="Times New Roman"/>
                <w:lang w:eastAsia="ru-RU"/>
              </w:rPr>
              <w:t>.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НРК16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Графическое изображение деталей из тонколистового металла и проволоки. Выбор рациональной конструкции изделия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Игра, рассказ, индивидуальная практическая работа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Особенности графического изображения деталей из тонколистового металла и проволоки. Обозначение некоторых элементов и размеров на чертеже (радиус, диаметр, толщина детали, длина)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Математика: </w:t>
            </w:r>
            <w:r w:rsidRPr="00494606">
              <w:rPr>
                <w:rFonts w:ascii="Times New Roman" w:hAnsi="Times New Roman"/>
                <w:lang w:eastAsia="ru-RU"/>
              </w:rPr>
              <w:t xml:space="preserve">понятия диаметра, радиуса.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>понятие о чертеже, эскизе, техническом рисунке, линии чертежа, виды\</w:t>
            </w:r>
            <w:proofErr w:type="spellStart"/>
            <w:r w:rsidRPr="00494606">
              <w:rPr>
                <w:rFonts w:ascii="Times New Roman" w:hAnsi="Times New Roman"/>
                <w:lang w:eastAsia="ru-RU"/>
              </w:rPr>
              <w:t>поекции</w:t>
            </w:r>
            <w:proofErr w:type="spellEnd"/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Понятие: развертка, работа с картоном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Ответы на вопросы. Практическая работа: определение длины окружности, расчет длины развертки, выполнение эскиза детали по ее техническому рисунку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&amp;24 стр.74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17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Правка и разметка тонколистового металла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Формирование первоначальных умений и навыков. Индивидуальная практическая работа, фронтальная беседа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Назначение операций, правки, разметки. Виды инструментов и приспособлений применяемые при правке и разметке. 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Разметка тонколистового металла. Правила безопасности при правке и разметке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>Математика:</w:t>
            </w:r>
            <w:r w:rsidRPr="00494606">
              <w:rPr>
                <w:rFonts w:ascii="Times New Roman" w:hAnsi="Times New Roman"/>
                <w:lang w:eastAsia="ru-RU"/>
              </w:rPr>
              <w:t xml:space="preserve"> понятия отрезка и прямоугольника.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обработка древесины (разметка)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Практическая работа: правка тонколистового металла. Размета деталей: коробка для мелких деталей, сувенирный топорик, совок хозяйственный, подкладка под резец.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Упражнения по выполнению приемов правки и разметки 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 xml:space="preserve">&amp;25 </w:t>
            </w:r>
            <w:r w:rsidRPr="00494606">
              <w:rPr>
                <w:rFonts w:ascii="Times New Roman" w:hAnsi="Times New Roman"/>
                <w:lang w:eastAsia="ru-RU"/>
              </w:rPr>
              <w:t>стр.80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Резание тонколистового металла слесарными ножницами. 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>Гибка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тонколистого металла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Формирование первоначальных навыков и умений. Индивидуальная практическая работа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Инструменты для резки тонколистового металла. Способы резки тонколистого металла. Правила безопасности при резке тонколистового металла. Инструменты и приспособления 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>при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гибки тонколистового металла. Приемы гибки тонколистового металла. Правила безопасности 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>при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гибки тонколистового металла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lastRenderedPageBreak/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работа с тканью, резание бумаги и картона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Резание 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>тонколистового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метла по линиям разметки.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Практическая работа: 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>изучении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приемов резания тонколистового металла. Изучение приемов и способов 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lastRenderedPageBreak/>
              <w:t>гибки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металла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lastRenderedPageBreak/>
              <w:t xml:space="preserve">&amp;27 </w:t>
            </w:r>
            <w:r w:rsidRPr="00494606">
              <w:rPr>
                <w:rFonts w:ascii="Times New Roman" w:hAnsi="Times New Roman"/>
                <w:lang w:eastAsia="ru-RU"/>
              </w:rPr>
              <w:t>стр.93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>19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Устройство сверлильного станка и приемы на нем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Формирование первоначальных умений и навыков. Демонстрация отдельных узлов и всего станка. Показ диафильма. Беседа, содержащая элементы </w:t>
            </w:r>
            <w:proofErr w:type="spellStart"/>
            <w:r w:rsidRPr="00494606">
              <w:rPr>
                <w:rFonts w:ascii="Times New Roman" w:hAnsi="Times New Roman"/>
                <w:lang w:eastAsia="ru-RU"/>
              </w:rPr>
              <w:t>проблемности</w:t>
            </w:r>
            <w:proofErr w:type="spellEnd"/>
            <w:r w:rsidRPr="0049460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Назначение сверлильного станка: составные части и их назначение. Способы закрепления режущего инструмента и заготовки. Приемы сверления. Правила безопасности при сверлении.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История: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способы получения отверстия в дереве и камне. Вспашка земли с использованием клиновидных орудий.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Математика: </w:t>
            </w:r>
            <w:r w:rsidRPr="00494606">
              <w:rPr>
                <w:rFonts w:ascii="Times New Roman" w:hAnsi="Times New Roman"/>
                <w:lang w:eastAsia="ru-RU"/>
              </w:rPr>
              <w:t xml:space="preserve">откладывание отрезков на плоскости. Измерение плоских фигур.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>Технология:</w:t>
            </w:r>
            <w:r w:rsidRPr="00494606">
              <w:rPr>
                <w:rFonts w:ascii="Times New Roman" w:hAnsi="Times New Roman"/>
                <w:lang w:eastAsia="ru-RU"/>
              </w:rPr>
              <w:t xml:space="preserve"> планирование своих действий при выполнении изделия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Работа с учебником: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устройства сверлильного станка. Упражнения по выполнению безопасных приемов работы на сверлильном станке. Разметка и сверление заготовок. </w:t>
            </w:r>
            <w:proofErr w:type="spellStart"/>
            <w:r w:rsidRPr="00494606">
              <w:rPr>
                <w:rFonts w:ascii="Times New Roman" w:hAnsi="Times New Roman"/>
                <w:lang w:eastAsia="ru-RU"/>
              </w:rPr>
              <w:t>Зенкование</w:t>
            </w:r>
            <w:proofErr w:type="spellEnd"/>
            <w:r w:rsidRPr="00494606">
              <w:rPr>
                <w:rFonts w:ascii="Times New Roman" w:hAnsi="Times New Roman"/>
                <w:lang w:eastAsia="ru-RU"/>
              </w:rPr>
              <w:t xml:space="preserve"> отверстий 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 xml:space="preserve">&amp;29 </w:t>
            </w:r>
            <w:r w:rsidRPr="00494606">
              <w:rPr>
                <w:rFonts w:ascii="Times New Roman" w:hAnsi="Times New Roman"/>
                <w:lang w:eastAsia="ru-RU"/>
              </w:rPr>
              <w:t>стр.103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20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Соединение деталей из тонколистового металла с помощью заклепок и </w:t>
            </w:r>
            <w:proofErr w:type="spellStart"/>
            <w:r w:rsidRPr="00494606">
              <w:rPr>
                <w:rFonts w:ascii="Times New Roman" w:hAnsi="Times New Roman"/>
                <w:lang w:eastAsia="ru-RU"/>
              </w:rPr>
              <w:t>фальцевого</w:t>
            </w:r>
            <w:proofErr w:type="spellEnd"/>
            <w:r w:rsidRPr="00494606">
              <w:rPr>
                <w:rFonts w:ascii="Times New Roman" w:hAnsi="Times New Roman"/>
                <w:lang w:eastAsia="ru-RU"/>
              </w:rPr>
              <w:t xml:space="preserve"> шва 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Беседа. Формирование первоначальных умений и навыков. Демонстрация приемов работы.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Назначение заклепочного соединения. Виды заклепок. Подготовка отверстий под заклепку. Способы и приемы выполнения заклепочного соединения. Правила безопасности при клепке. Назначение </w:t>
            </w:r>
            <w:proofErr w:type="spellStart"/>
            <w:r w:rsidRPr="00494606">
              <w:rPr>
                <w:rFonts w:ascii="Times New Roman" w:hAnsi="Times New Roman"/>
                <w:lang w:eastAsia="ru-RU"/>
              </w:rPr>
              <w:t>фалцевого</w:t>
            </w:r>
            <w:proofErr w:type="spellEnd"/>
            <w:r w:rsidRPr="00494606">
              <w:rPr>
                <w:rFonts w:ascii="Times New Roman" w:hAnsi="Times New Roman"/>
                <w:lang w:eastAsia="ru-RU"/>
              </w:rPr>
              <w:t xml:space="preserve"> шва. Способы и приемы его выполнения.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гибка картона и бумаги. Выполнение динамической игрушки из картона.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История: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древняя утварь, выполненная из меди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Работа с учебником. Упражнения по выполнению приемов клепки металла. Клепка крючка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&amp;31 стр. 110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21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Отделка изделий из тонколистового металла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Формирование первоначальных умений и навыков. Фронтальная беседа, рассказ.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Индивидуальная практическая работа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Виды и способы отделки. Изделий из тонколистового металла. Зачистка шлифования, полирование, окрашивание. Правила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безопасности при отделке изделий. 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lastRenderedPageBreak/>
              <w:t>Технология:</w:t>
            </w:r>
            <w:r w:rsidRPr="00494606">
              <w:rPr>
                <w:rFonts w:ascii="Times New Roman" w:hAnsi="Times New Roman"/>
                <w:lang w:eastAsia="ru-RU"/>
              </w:rPr>
              <w:t xml:space="preserve"> обработка древесины (отделка)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Практическая работа: изучение способов отделки изделий из металла. Отделка изделий из тонколистового металла (коробка для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мелких деталей, подкладка под резец, сувенирный топорик, совок хозяйственный)  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lastRenderedPageBreak/>
              <w:t xml:space="preserve">&amp;32 </w:t>
            </w:r>
            <w:r w:rsidRPr="00494606">
              <w:rPr>
                <w:rFonts w:ascii="Times New Roman" w:hAnsi="Times New Roman"/>
                <w:lang w:eastAsia="ru-RU"/>
              </w:rPr>
              <w:t>стр.116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>22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Правка и разметка проволоки. Резка и гибка </w:t>
            </w:r>
            <w:proofErr w:type="spellStart"/>
            <w:r w:rsidRPr="00494606">
              <w:rPr>
                <w:rFonts w:ascii="Times New Roman" w:hAnsi="Times New Roman"/>
                <w:lang w:eastAsia="ru-RU"/>
              </w:rPr>
              <w:t>провоки</w:t>
            </w:r>
            <w:proofErr w:type="spellEnd"/>
            <w:r w:rsidRPr="0049460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Формирование и совершенствование умений и навыков. Беседа с элементами </w:t>
            </w:r>
            <w:proofErr w:type="spellStart"/>
            <w:r w:rsidRPr="00494606">
              <w:rPr>
                <w:rFonts w:ascii="Times New Roman" w:hAnsi="Times New Roman"/>
                <w:lang w:eastAsia="ru-RU"/>
              </w:rPr>
              <w:t>проблемности</w:t>
            </w:r>
            <w:proofErr w:type="spellEnd"/>
            <w:r w:rsidRPr="00494606">
              <w:rPr>
                <w:rFonts w:ascii="Times New Roman" w:hAnsi="Times New Roman"/>
                <w:lang w:eastAsia="ru-RU"/>
              </w:rPr>
              <w:t xml:space="preserve">. Демонстрация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Технология изготовления изделий из проволоки. Правка проволоки (инструмент и приспособление).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Разметка проволоки (инструмент и приспособление). Правила безопасности при правке и разметке проволоки. Резка и гибка проволоки. Правила безопасности при резке и гибки проволоки.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правка, разметка тонколистового металла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Работа с учебником. Индивидуальная практическая работа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>&amp;33</w:t>
            </w:r>
            <w:r w:rsidRPr="00494606">
              <w:rPr>
                <w:rFonts w:ascii="Times New Roman" w:hAnsi="Times New Roman"/>
                <w:lang w:eastAsia="ru-RU"/>
              </w:rPr>
              <w:t>,34,35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Стр. 119-124</w:t>
            </w:r>
          </w:p>
        </w:tc>
      </w:tr>
      <w:tr w:rsidR="0051315A" w:rsidRPr="00494606" w:rsidTr="00562778">
        <w:tc>
          <w:tcPr>
            <w:tcW w:w="16121" w:type="dxa"/>
            <w:gridSpan w:val="8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Раздел 3. Технологии электротехнических работ  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23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Общее понятие об электрическом токе. Сборка электрических цепей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Фронтальная беседа, демонстрация фильма, работа с плакатами, индивидуальная практическая работа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Источники электрической энергии (тока).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Потребление электроэнергии. Проводники электрического тока. Условные обозначения элементов электрической цепи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Окружающий мир: </w:t>
            </w:r>
            <w:r w:rsidRPr="00494606">
              <w:rPr>
                <w:rFonts w:ascii="Times New Roman" w:hAnsi="Times New Roman"/>
                <w:lang w:eastAsia="ru-RU"/>
              </w:rPr>
              <w:t xml:space="preserve">бытовые электромашины, электричество в быту.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Изобразительное искусство: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Нанесение прямых и ломаных линий, вычерчивание простых геометрических фигур (круг, квадрат,  прямоугольник).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работа с проволокой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Работа с учебником. Работа с </w:t>
            </w:r>
            <w:proofErr w:type="spellStart"/>
            <w:r w:rsidRPr="00494606">
              <w:rPr>
                <w:rFonts w:ascii="Times New Roman" w:hAnsi="Times New Roman"/>
                <w:lang w:eastAsia="ru-RU"/>
              </w:rPr>
              <w:t>электо</w:t>
            </w:r>
            <w:proofErr w:type="spellEnd"/>
            <w:r w:rsidRPr="00494606">
              <w:rPr>
                <w:rFonts w:ascii="Times New Roman" w:hAnsi="Times New Roman"/>
                <w:lang w:eastAsia="ru-RU"/>
              </w:rPr>
              <w:t xml:space="preserve"> конструктором или коммутационными устройствами. Составление и сборка простейших электрических цепей. Чтение схем работа с крепежом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&amp;38 стр.132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НРК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Производство электроэнергии в регионе.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24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Электрические провода. Электромонтажные работы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Формирование первоначальных умений и навыков. Фронтальная беседа,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демонстрация таблиц и плакатов, образцов, индивидуальная практическая работа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Виды и назначения электрических проводов. Виды электромонтажных работ. Электромонтажные инструменты,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изоляционные материалы. Способы и приемы выполнения электромонтажных работ. Правила безопасности электромонтажных работ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lastRenderedPageBreak/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работа с проволокой (разрезание, гибка, скрутка)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Работа с учебником, с комплектами электромонтажных и слесарных инструментов, работа с таблицей, плакатами, образцами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работ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lastRenderedPageBreak/>
              <w:t xml:space="preserve">&amp;39 </w:t>
            </w:r>
            <w:r w:rsidRPr="00494606">
              <w:rPr>
                <w:rFonts w:ascii="Times New Roman" w:hAnsi="Times New Roman"/>
                <w:lang w:eastAsia="ru-RU"/>
              </w:rPr>
              <w:t>стр.137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>25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Понятие о машине. Классификация машин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Диалоговое обслуживание, рассказ, интеллектуальная игра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Понятие о технике и техническом устройстве. Понятие о машине. Составные элементы машины. Двигатель, трансмиссия, органы управления. Классификация машин: энергетическая, транспортная, технологическая. ЭВМ.  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Окружающий мир: </w:t>
            </w:r>
            <w:r w:rsidRPr="00494606">
              <w:rPr>
                <w:rFonts w:ascii="Times New Roman" w:hAnsi="Times New Roman"/>
                <w:lang w:eastAsia="ru-RU"/>
              </w:rPr>
              <w:t xml:space="preserve">материальность окружающего мира.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понятия инструмента и приспособления. Устройство оборудования и инструментов. Общее сведения о промышленном производстве полуфабрикатов различных материалов. Назначение бытовых технических устройств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Ответы на вопросы в ходе диалога и интеллектуальной игры. Предварительное прочтение текста учебника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&amp;40 стр.141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НРК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Виды производства машин в регионе.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26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Типовые детали рабочих машин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Лабораторно – практическая работа. Рассказ – объяснение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Типовые детали машин. Подвижные, неподвижные соединения (шарнирное, резьбовое, шлицевое, шпоночное)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>понятия детали и изделия; чертеж и чертежные инструменты; устройство оборудования и инструмента; соединения столярных и слесарных изделий. Устройство и оборудование бытовых технических устройств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Лабораторно – практическая работа: </w:t>
            </w:r>
          </w:p>
          <w:p w:rsidR="0051315A" w:rsidRPr="00494606" w:rsidRDefault="0051315A" w:rsidP="0051315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Изучение типовых деталей машины;</w:t>
            </w:r>
          </w:p>
          <w:p w:rsidR="0051315A" w:rsidRPr="00494606" w:rsidRDefault="0051315A" w:rsidP="0051315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 изучение соединений деталей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 xml:space="preserve">&amp;43 </w:t>
            </w:r>
            <w:r w:rsidRPr="00494606">
              <w:rPr>
                <w:rFonts w:ascii="Times New Roman" w:hAnsi="Times New Roman"/>
                <w:lang w:eastAsia="ru-RU"/>
              </w:rPr>
              <w:t>стр.148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НРК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Виды и способы производства  типовых деталей в регионе.</w:t>
            </w:r>
          </w:p>
        </w:tc>
      </w:tr>
      <w:tr w:rsidR="0051315A" w:rsidRPr="00494606" w:rsidTr="00562778">
        <w:tc>
          <w:tcPr>
            <w:tcW w:w="16121" w:type="dxa"/>
            <w:gridSpan w:val="8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Раздел 5. Проектные работы 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27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Понятия «творчество» и «творческий проект». Выбор и обоснование темы проекта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Фронтальная беседа, рассказ, игра на предложение новых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и оригинальных полезных модификаций объекта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Творческий проект. Этапы и содержание проекта. Источники информации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знания и 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>умения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предшествующих тем.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>Окружающий мир:</w:t>
            </w:r>
            <w:r w:rsidRPr="00494606">
              <w:rPr>
                <w:rFonts w:ascii="Times New Roman" w:hAnsi="Times New Roman"/>
                <w:lang w:eastAsia="ru-RU"/>
              </w:rPr>
              <w:t xml:space="preserve"> бережное отношение к природе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Ответы на вопросы и карточки – задания по развитию творческого воображения. Работа с учебником («Что такое творчество и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творческие проекты»). Практическая работа: выбор и обоснование темы своего проекта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>&amp;44 стр153.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НРК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Проектные организации города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 xml:space="preserve"> .</w:t>
            </w:r>
            <w:proofErr w:type="gramEnd"/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>28</w:t>
            </w:r>
          </w:p>
        </w:tc>
        <w:tc>
          <w:tcPr>
            <w:tcW w:w="1080" w:type="dxa"/>
          </w:tcPr>
          <w:p w:rsidR="0051315A" w:rsidRPr="00494606" w:rsidRDefault="0051315A" w:rsidP="0051315A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Аналогия как метод поиска новых технических решений.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Разработка конструкторской документации по теме проекта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Беседа, рассказ, игра в предложение новых и оригинальных полезных модификаций объекта.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Формирование умений и навыков. Индивидуальная практика.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Метод аналогий. Прямая аналогия. Аналогия внешней формы. Структурная аналогия. Функциональная аналогия. Методика разработки конструкторской документации. 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>Оформлении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конструкторской документации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знания и 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>умения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предшествующих тем.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Окружающий мир: </w:t>
            </w:r>
            <w:r w:rsidRPr="00494606">
              <w:rPr>
                <w:rFonts w:ascii="Times New Roman" w:hAnsi="Times New Roman"/>
                <w:lang w:eastAsia="ru-RU"/>
              </w:rPr>
              <w:t xml:space="preserve">знание объектов природы.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Математика: </w:t>
            </w:r>
            <w:r w:rsidRPr="00494606">
              <w:rPr>
                <w:rFonts w:ascii="Times New Roman" w:hAnsi="Times New Roman"/>
                <w:lang w:eastAsia="ru-RU"/>
              </w:rPr>
              <w:t xml:space="preserve">математические расчеты и способы построения простых геометрических фигур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Работа с учебником. Ответы на вопросы. Практическая работа с литературой по теме проекта. Решение задач методом аналогии, конструкторско-технологических задач, в том числе по выбранной теме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>&amp;</w:t>
            </w:r>
            <w:r w:rsidRPr="00494606">
              <w:rPr>
                <w:rFonts w:ascii="Times New Roman" w:hAnsi="Times New Roman"/>
                <w:lang w:eastAsia="ru-RU"/>
              </w:rPr>
              <w:t xml:space="preserve">46-47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стр.158-161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29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2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Разработка технологической документации по теме проекта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Изучение нового материала. Совершенствование умений и навыков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Технологический проект. Разработка технологической документации. Форма технологической карты. Составление плана работы на изготовление изделия. Оформление технологической документации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>Технология:</w:t>
            </w:r>
            <w:r w:rsidRPr="00494606">
              <w:rPr>
                <w:rFonts w:ascii="Times New Roman" w:hAnsi="Times New Roman"/>
                <w:lang w:eastAsia="ru-RU"/>
              </w:rPr>
              <w:t xml:space="preserve"> знания и 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>умения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предшествующих тем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Работа с учебником. Ответы на вопросы. Практическая работа: разработать план изготовления своего объекта проектирования.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ru-RU"/>
              </w:rPr>
            </w:pPr>
            <w:r w:rsidRPr="00494606">
              <w:rPr>
                <w:rFonts w:ascii="Times New Roman" w:hAnsi="Times New Roman"/>
                <w:lang w:val="en-US" w:eastAsia="ru-RU"/>
              </w:rPr>
              <w:t>&amp;48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Стр.162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30-32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6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Изготовление проектируемого изделия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Совершенствование умений и навыков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Организация рабочего места при изготовлении изделия. Культура труда. Условия безопасности труда. Условия самостоятельного выполнения работ. Правила безопасности проекта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>Технология:</w:t>
            </w:r>
            <w:r w:rsidRPr="00494606">
              <w:rPr>
                <w:rFonts w:ascii="Times New Roman" w:hAnsi="Times New Roman"/>
                <w:lang w:eastAsia="ru-RU"/>
              </w:rPr>
              <w:t xml:space="preserve"> знания и 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>умения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предшествующих тем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Практическая работа: работа по изготовлению объекта проектирования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33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1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Экономическое и экологическое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обоснование проекта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Изучение нового материала 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Заключительный этап. Экономическое и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экологическое обоснование проектирования. Понятие себестоимости по затратам на материалы, электроэнергию, оплату труда. Экономическая оценка проекта. Оформление экологической и экономической части проекта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lastRenderedPageBreak/>
              <w:t xml:space="preserve">Технология: </w:t>
            </w:r>
            <w:r w:rsidRPr="00494606">
              <w:rPr>
                <w:rFonts w:ascii="Times New Roman" w:hAnsi="Times New Roman"/>
                <w:lang w:eastAsia="ru-RU"/>
              </w:rPr>
              <w:t xml:space="preserve">материаловедение (виды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лесоматериала, тонколистовые материалы, электротехнические материалы и устройства). 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 xml:space="preserve">Математика: </w:t>
            </w:r>
            <w:r w:rsidRPr="00494606">
              <w:rPr>
                <w:rFonts w:ascii="Times New Roman" w:hAnsi="Times New Roman"/>
                <w:lang w:eastAsia="ru-RU"/>
              </w:rPr>
              <w:t xml:space="preserve">знание и умение выполнять вычисления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Работа с учебником (параграф </w:t>
            </w:r>
            <w:r w:rsidRPr="00494606">
              <w:rPr>
                <w:rFonts w:ascii="Times New Roman" w:hAnsi="Times New Roman"/>
                <w:lang w:eastAsia="ru-RU"/>
              </w:rPr>
              <w:lastRenderedPageBreak/>
              <w:t xml:space="preserve">«Заключительный этап»). Ответы на вопросы. Практическая работа: выполнить экологическое и экономическое обоснование проекта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НРК</w:t>
            </w:r>
          </w:p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Экология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 xml:space="preserve"> ,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экономика региона.</w:t>
            </w:r>
          </w:p>
        </w:tc>
      </w:tr>
      <w:tr w:rsidR="0051315A" w:rsidRPr="00494606" w:rsidTr="00562778">
        <w:tc>
          <w:tcPr>
            <w:tcW w:w="1188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lastRenderedPageBreak/>
              <w:t>34-35</w:t>
            </w:r>
          </w:p>
        </w:tc>
        <w:tc>
          <w:tcPr>
            <w:tcW w:w="10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4 ч</w:t>
            </w:r>
          </w:p>
        </w:tc>
        <w:tc>
          <w:tcPr>
            <w:tcW w:w="198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Защита проекта </w:t>
            </w:r>
          </w:p>
        </w:tc>
        <w:tc>
          <w:tcPr>
            <w:tcW w:w="216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>Проверка, оценка и коррекция знаний, умений и навыков</w:t>
            </w:r>
          </w:p>
        </w:tc>
        <w:tc>
          <w:tcPr>
            <w:tcW w:w="252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Защита проектов. Подведение итогов </w:t>
            </w:r>
          </w:p>
        </w:tc>
        <w:tc>
          <w:tcPr>
            <w:tcW w:w="2700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i/>
                <w:lang w:eastAsia="ru-RU"/>
              </w:rPr>
              <w:t>Технология:</w:t>
            </w:r>
            <w:r w:rsidRPr="00494606">
              <w:rPr>
                <w:rFonts w:ascii="Times New Roman" w:hAnsi="Times New Roman"/>
                <w:lang w:eastAsia="ru-RU"/>
              </w:rPr>
              <w:t xml:space="preserve"> знания и </w:t>
            </w:r>
            <w:proofErr w:type="gramStart"/>
            <w:r w:rsidRPr="00494606">
              <w:rPr>
                <w:rFonts w:ascii="Times New Roman" w:hAnsi="Times New Roman"/>
                <w:lang w:eastAsia="ru-RU"/>
              </w:rPr>
              <w:t>умения</w:t>
            </w:r>
            <w:proofErr w:type="gramEnd"/>
            <w:r w:rsidRPr="00494606">
              <w:rPr>
                <w:rFonts w:ascii="Times New Roman" w:hAnsi="Times New Roman"/>
                <w:lang w:eastAsia="ru-RU"/>
              </w:rPr>
              <w:t xml:space="preserve"> предшествующих тем </w:t>
            </w:r>
          </w:p>
        </w:tc>
        <w:tc>
          <w:tcPr>
            <w:tcW w:w="2340" w:type="dxa"/>
          </w:tcPr>
          <w:p w:rsidR="0051315A" w:rsidRPr="00494606" w:rsidRDefault="0051315A" w:rsidP="0056277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4606">
              <w:rPr>
                <w:rFonts w:ascii="Times New Roman" w:hAnsi="Times New Roman"/>
                <w:lang w:eastAsia="ru-RU"/>
              </w:rPr>
              <w:t xml:space="preserve">Практическая работа: защита выполненного проекта </w:t>
            </w:r>
          </w:p>
        </w:tc>
        <w:tc>
          <w:tcPr>
            <w:tcW w:w="2153" w:type="dxa"/>
          </w:tcPr>
          <w:p w:rsidR="0051315A" w:rsidRPr="00494606" w:rsidRDefault="0051315A" w:rsidP="0056277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</w:tbl>
    <w:p w:rsidR="00600856" w:rsidRDefault="00600856"/>
    <w:p w:rsidR="00961DEB" w:rsidRDefault="00961DEB"/>
    <w:p w:rsidR="00961DEB" w:rsidRDefault="00961DEB"/>
    <w:p w:rsidR="00961DEB" w:rsidRDefault="00961DEB"/>
    <w:p w:rsidR="00961DEB" w:rsidRDefault="00961DEB"/>
    <w:p w:rsidR="00961DEB" w:rsidRDefault="00961DEB"/>
    <w:p w:rsidR="00961DEB" w:rsidRDefault="00961DEB"/>
    <w:p w:rsidR="00961DEB" w:rsidRDefault="00961DEB"/>
    <w:p w:rsidR="00961DEB" w:rsidRDefault="00961DEB"/>
    <w:p w:rsidR="00961DEB" w:rsidRDefault="00961DEB"/>
    <w:p w:rsidR="00961DEB" w:rsidRDefault="00961DEB"/>
    <w:p w:rsidR="00961DEB" w:rsidRDefault="00961DEB"/>
    <w:p w:rsidR="00961DEB" w:rsidRDefault="00961DEB"/>
    <w:p w:rsidR="00961DEB" w:rsidRDefault="00961DEB"/>
    <w:p w:rsidR="00961DEB" w:rsidRDefault="00961DEB"/>
    <w:sectPr w:rsidR="00961DEB" w:rsidSect="00F3180C">
      <w:pgSz w:w="16838" w:h="11906" w:orient="landscape"/>
      <w:pgMar w:top="426" w:right="1134" w:bottom="127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4D4D"/>
    <w:multiLevelType w:val="hybridMultilevel"/>
    <w:tmpl w:val="A7BAF7A8"/>
    <w:lvl w:ilvl="0" w:tplc="690C746A">
      <w:start w:val="1"/>
      <w:numFmt w:val="bullet"/>
      <w:lvlText w:val="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1">
    <w:nsid w:val="16EE6548"/>
    <w:multiLevelType w:val="hybridMultilevel"/>
    <w:tmpl w:val="AF92F1B4"/>
    <w:lvl w:ilvl="0" w:tplc="78BEA846">
      <w:start w:val="1"/>
      <w:numFmt w:val="bullet"/>
      <w:lvlText w:val="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2">
    <w:nsid w:val="69F34A48"/>
    <w:multiLevelType w:val="hybridMultilevel"/>
    <w:tmpl w:val="6B2854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315A"/>
    <w:rsid w:val="000C0FEF"/>
    <w:rsid w:val="001F2AEE"/>
    <w:rsid w:val="003A11E4"/>
    <w:rsid w:val="00491236"/>
    <w:rsid w:val="004F305B"/>
    <w:rsid w:val="0051315A"/>
    <w:rsid w:val="00556216"/>
    <w:rsid w:val="00562778"/>
    <w:rsid w:val="00600856"/>
    <w:rsid w:val="007F24A9"/>
    <w:rsid w:val="008970A1"/>
    <w:rsid w:val="00961DEB"/>
    <w:rsid w:val="009C4C41"/>
    <w:rsid w:val="009F0027"/>
    <w:rsid w:val="00A4312D"/>
    <w:rsid w:val="00AC2B52"/>
    <w:rsid w:val="00C0742D"/>
    <w:rsid w:val="00C251A0"/>
    <w:rsid w:val="00C60793"/>
    <w:rsid w:val="00DE51D0"/>
    <w:rsid w:val="00E05D1E"/>
    <w:rsid w:val="00E87B56"/>
    <w:rsid w:val="00F3180C"/>
    <w:rsid w:val="00F57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15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56216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57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CA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4295</Words>
  <Characters>24487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Pudge</cp:lastModifiedBy>
  <cp:revision>6</cp:revision>
  <dcterms:created xsi:type="dcterms:W3CDTF">2015-04-01T02:44:00Z</dcterms:created>
  <dcterms:modified xsi:type="dcterms:W3CDTF">2017-09-11T02:32:00Z</dcterms:modified>
</cp:coreProperties>
</file>